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Course:</w:t>
        <w:tab/>
        <w:t>Spanish 1</w:t>
        <w:tab/>
        <w:tab/>
        <w:tab/>
        <w:tab/>
        <w:tab/>
        <w:tab/>
        <w:tab/>
        <w:tab/>
        <w:t>Teacher:  Pratt</w:t>
      </w:r>
    </w:p>
    <w:tbl>
      <w:tblPr>
        <w:tblW w:w="11087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9640"/>
      </w:tblGrid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Week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Let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 Eat!!!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Lesson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Mi Restaurante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Bell Ringer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See Google Classroom</w:t>
            </w:r>
          </w:p>
        </w:tc>
      </w:tr>
    </w:tbl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Lesson Objectives, Common Core Standards and/or Grade Level Expectations</w:t>
      </w:r>
    </w:p>
    <w:tbl>
      <w:tblPr>
        <w:tblW w:w="11186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728"/>
      </w:tblGrid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Objective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Students should be able to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TEKS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1A, 1B, 1C, 1D, 1E, 1F, 2A, 2C,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Vocabulary 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Food words</w:t>
            </w:r>
          </w:p>
        </w:tc>
      </w:tr>
      <w:tr>
        <w:tblPrEx>
          <w:shd w:val="clear" w:color="auto" w:fill="ced7e7"/>
        </w:tblPrEx>
        <w:trPr>
          <w:trHeight w:val="804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H.O.T. </w:t>
            </w:r>
          </w:p>
          <w:p>
            <w:pPr>
              <w:pStyle w:val="Body A"/>
              <w:bidi w:val="0"/>
              <w:ind w:left="324" w:right="0" w:hanging="324"/>
              <w:jc w:val="righ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Guiding Questions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How could you learn more Spanish by working in a restaurant?</w:t>
            </w:r>
          </w:p>
        </w:tc>
      </w:tr>
    </w:tbl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Teaching/Learning Activities</w:t>
      </w:r>
    </w:p>
    <w:tbl>
      <w:tblPr>
        <w:tblW w:w="11304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0"/>
        <w:gridCol w:w="10904"/>
      </w:tblGrid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Teacher lecture/online explanation and practice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Student guided practice with questions and answers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Informal and formal assessments and monitoring</w:t>
            </w:r>
          </w:p>
        </w:tc>
      </w:tr>
    </w:tbl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</w:pPr>
    </w:p>
    <w:tbl>
      <w:tblPr>
        <w:tblW w:w="11172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5"/>
        <w:gridCol w:w="9667"/>
      </w:tblGrid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Remediation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Google Classroom Notes as well as links to supplemental videos.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Enrichment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students will move to Duolingo, Busuu, Memrise, or Rocket Spanish once all work is complete.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Modifications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modifications are found on file and will meet requirements per individual student.</w:t>
            </w:r>
          </w:p>
        </w:tc>
      </w:tr>
    </w:tbl>
    <w:p>
      <w:pPr>
        <w:pStyle w:val="Body A"/>
        <w:ind w:left="540" w:hanging="540"/>
      </w:pPr>
    </w:p>
    <w:p>
      <w:pPr>
        <w:pStyle w:val="Body A"/>
        <w:ind w:left="432" w:hanging="432"/>
      </w:pPr>
    </w:p>
    <w:p>
      <w:pPr>
        <w:pStyle w:val="Body A"/>
        <w:rPr>
          <w:sz w:val="20"/>
          <w:szCs w:val="20"/>
        </w:rPr>
      </w:pPr>
    </w:p>
    <w:tbl>
      <w:tblPr>
        <w:tblW w:w="11304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846"/>
      </w:tblGrid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Monday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Review rules for combining nouns with gustar. 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Tuesday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Provide directions for Menu Project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clarify any confusion areas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begin working on menus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Wednesday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Menus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Memrise for anyone who finishes early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Thursday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Menus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Memrise for anyone who finishes early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Friday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Pronunciation Practice of items from menu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gustar quizlet for those finished.</w:t>
            </w:r>
          </w:p>
        </w:tc>
      </w:tr>
    </w:tbl>
    <w:p>
      <w:pPr>
        <w:pStyle w:val="Body A"/>
        <w:ind w:left="540" w:hanging="540"/>
        <w:rPr>
          <w:sz w:val="20"/>
          <w:szCs w:val="20"/>
        </w:rPr>
      </w:pPr>
    </w:p>
    <w:p>
      <w:pPr>
        <w:pStyle w:val="Body A"/>
        <w:ind w:left="432" w:hanging="432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Media/Materials</w:t>
        <w:tab/>
        <w:tab/>
        <w:tab/>
        <w:tab/>
        <w:tab/>
      </w:r>
    </w:p>
    <w:tbl>
      <w:tblPr>
        <w:tblW w:w="10749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1"/>
        <w:gridCol w:w="1436"/>
        <w:gridCol w:w="2994"/>
        <w:gridCol w:w="1539"/>
        <w:gridCol w:w="3556"/>
        <w:gridCol w:w="163"/>
      </w:tblGrid>
      <w:tr>
        <w:tblPrEx>
          <w:shd w:val="clear" w:color="auto" w:fill="ced7e7"/>
        </w:tblPrEx>
        <w:trPr>
          <w:trHeight w:val="683" w:hRule="atLeast"/>
        </w:trPr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Grouping</w:t>
            </w:r>
          </w:p>
        </w:tc>
        <w:tc>
          <w:tcPr>
            <w:tcW w:type="dxa" w:w="44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 xml:space="preserve">X- Whole    ___ Pairs    X-Small 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Differentiation</w:t>
            </w:r>
          </w:p>
        </w:tc>
        <w:tc>
          <w:tcPr>
            <w:tcW w:type="dxa" w:w="37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>Tiered activities, peer groups, online supplemental materials, teacher help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4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Formal Assessment</w:t>
            </w:r>
          </w:p>
        </w:tc>
        <w:tc>
          <w:tcPr>
            <w:tcW w:type="dxa" w:w="825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24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Informal Assessment</w:t>
            </w:r>
          </w:p>
        </w:tc>
        <w:tc>
          <w:tcPr>
            <w:tcW w:type="dxa" w:w="825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Monitoring, listening, peer reactions</w:t>
            </w:r>
          </w:p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4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Reflection</w:t>
            </w:r>
          </w:p>
        </w:tc>
        <w:tc>
          <w:tcPr>
            <w:tcW w:type="dxa" w:w="808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16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ind w:left="540" w:hanging="540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576" w:right="576" w:bottom="576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24" w:right="0" w:hanging="324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